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5FF" w:rsidRDefault="006405F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ПРИКАЗ</w:t>
      </w:r>
    </w:p>
    <w:p w:rsidR="006405FF" w:rsidRDefault="006405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МКОУ  «Нютюгская СОШ»</w:t>
      </w:r>
    </w:p>
    <w:p w:rsidR="006405FF" w:rsidRDefault="006405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№38                                                                                   от 15.12.2018г.</w:t>
      </w:r>
    </w:p>
    <w:p w:rsidR="006405FF" w:rsidRDefault="006405F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работе с документами, </w:t>
      </w:r>
    </w:p>
    <w:p w:rsidR="006405FF" w:rsidRDefault="006405F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включенными в «Федеральный </w:t>
      </w:r>
    </w:p>
    <w:p w:rsidR="006405FF" w:rsidRDefault="006405F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список экстремистских материалов» </w:t>
      </w:r>
    </w:p>
    <w:p w:rsidR="006405FF" w:rsidRDefault="006405FF">
      <w:pPr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целях реализации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hAnsi="Times New Roman"/>
            <w:sz w:val="28"/>
            <w:szCs w:val="28"/>
            <w:lang w:eastAsia="ru-RU"/>
          </w:rPr>
          <w:t>2002 г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. №114-ФЗ «О противодействии экстремисткой деятельности» </w:t>
      </w:r>
    </w:p>
    <w:p w:rsidR="006405FF" w:rsidRDefault="006405FF">
      <w:pPr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ПРИКАЗЫВАЮ:</w:t>
      </w:r>
    </w:p>
    <w:p w:rsidR="006405FF" w:rsidRDefault="006405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Провести с 18.10.2018г. по 20.10.2018 г. сверку имеющихся в фонде библиотеки документов с «Федеральным списком экстремистских материалов». </w:t>
      </w:r>
    </w:p>
    <w:p w:rsidR="006405FF" w:rsidRDefault="006405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Для проведения сверки создать рабочую комиссию в следующем составе: </w:t>
      </w:r>
    </w:p>
    <w:p w:rsidR="006405FF" w:rsidRDefault="006405FF">
      <w:pPr>
        <w:rPr>
          <w:rStyle w:val="scayt-misspell"/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П</w:t>
      </w:r>
      <w:r>
        <w:rPr>
          <w:rStyle w:val="scayt-misspell"/>
          <w:rFonts w:ascii="Times New Roman" w:hAnsi="Times New Roman"/>
          <w:color w:val="333333"/>
          <w:sz w:val="28"/>
          <w:szCs w:val="28"/>
        </w:rPr>
        <w:t>редседатель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Style w:val="scayt-misspell"/>
          <w:rFonts w:ascii="Times New Roman" w:hAnsi="Times New Roman"/>
          <w:color w:val="333333"/>
          <w:sz w:val="28"/>
          <w:szCs w:val="28"/>
        </w:rPr>
        <w:t xml:space="preserve">комиссии – Абдуселимов Ш.А. профком </w:t>
      </w:r>
    </w:p>
    <w:p w:rsidR="006405FF" w:rsidRDefault="006405FF">
      <w:pPr>
        <w:pStyle w:val="NormalWeb"/>
        <w:numPr>
          <w:ilvl w:val="0"/>
          <w:numId w:val="1"/>
        </w:numPr>
        <w:spacing w:before="0" w:beforeAutospacing="0" w:after="50" w:afterAutospacing="0" w:line="31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Шабанов Р.Э. УВР ,  </w:t>
      </w:r>
    </w:p>
    <w:p w:rsidR="006405FF" w:rsidRDefault="006405FF">
      <w:pPr>
        <w:pStyle w:val="NormalWeb"/>
        <w:numPr>
          <w:ilvl w:val="0"/>
          <w:numId w:val="1"/>
        </w:numPr>
        <w:spacing w:before="0" w:beforeAutospacing="0" w:after="50" w:afterAutospacing="0" w:line="31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Тагиев А,М., руководитель МО гуманитарного цикла</w:t>
      </w:r>
    </w:p>
    <w:p w:rsidR="006405FF" w:rsidRDefault="006405FF">
      <w:pPr>
        <w:pStyle w:val="NormalWeb"/>
        <w:numPr>
          <w:ilvl w:val="0"/>
          <w:numId w:val="1"/>
        </w:numPr>
        <w:spacing w:before="0" w:beforeAutospacing="0" w:after="50" w:afterAutospacing="0" w:line="31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Мурмадиев Р.С., руководитель МО начальных классов</w:t>
      </w:r>
    </w:p>
    <w:p w:rsidR="006405FF" w:rsidRDefault="006405FF">
      <w:pPr>
        <w:pStyle w:val="NormalWeb"/>
        <w:numPr>
          <w:ilvl w:val="0"/>
          <w:numId w:val="1"/>
        </w:numPr>
        <w:spacing w:before="0" w:beforeAutospacing="0" w:after="50" w:afterAutospacing="0" w:line="31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Уружбекова Ф.М., библиотекарь школы</w:t>
      </w:r>
    </w:p>
    <w:p w:rsidR="006405FF" w:rsidRDefault="006405FF">
      <w:pPr>
        <w:pStyle w:val="NormalWeb"/>
        <w:spacing w:before="0" w:beforeAutospacing="0" w:after="50" w:afterAutospacing="0" w:line="31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3. </w:t>
      </w:r>
      <w:r>
        <w:rPr>
          <w:sz w:val="28"/>
          <w:szCs w:val="28"/>
        </w:rPr>
        <w:t xml:space="preserve">Утвердить форму «Журнала сверки с «Федеральным списком экстремистских материалов», согласно </w:t>
      </w:r>
      <w:r>
        <w:rPr>
          <w:sz w:val="28"/>
          <w:szCs w:val="28"/>
          <w:u w:val="single"/>
        </w:rPr>
        <w:t>приложению №</w:t>
      </w:r>
      <w:r>
        <w:rPr>
          <w:sz w:val="28"/>
          <w:szCs w:val="28"/>
        </w:rPr>
        <w:t xml:space="preserve">5 к настоящему приказу. </w:t>
      </w:r>
    </w:p>
    <w:p w:rsidR="006405FF" w:rsidRDefault="006405F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Результаты сверки имеющегося в Библиотеке документного фонда с «Федеральным списком экстремистских материалов» составляется  акт по форме, утвержденной согласно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приложению № 5</w:t>
      </w:r>
      <w:r>
        <w:rPr>
          <w:rFonts w:ascii="Times New Roman" w:hAnsi="Times New Roman"/>
          <w:sz w:val="28"/>
          <w:szCs w:val="28"/>
          <w:lang w:eastAsia="ru-RU"/>
        </w:rPr>
        <w:t xml:space="preserve"> к настоящему приказу.</w:t>
      </w:r>
    </w:p>
    <w:p w:rsidR="006405FF" w:rsidRDefault="006405F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Комиссии регулярно, не реже 1 раза в квартал, проводить сверку «Федерального списка экстремистских материалов» и электронного каталога библиотеки на предмет наличия изданий, включенных в «Федеральный список». </w:t>
      </w:r>
    </w:p>
    <w:p w:rsidR="006405FF" w:rsidRDefault="006405F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5.1. Результаты проверки фиксировать в «Журнале сверки с «Федеральным списком экстремистских материалов» </w:t>
      </w:r>
    </w:p>
    <w:p w:rsidR="006405FF" w:rsidRDefault="006405F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 В случае обнаружения в фонде библиотеки  документов, опубликованных в «Федеральном списке экстремистских материалов», необходимо составить акт по форме, утвержденной согласно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приложению № 5</w:t>
      </w:r>
      <w:r>
        <w:rPr>
          <w:rFonts w:ascii="Times New Roman" w:hAnsi="Times New Roman"/>
          <w:sz w:val="28"/>
          <w:szCs w:val="28"/>
          <w:lang w:eastAsia="ru-RU"/>
        </w:rPr>
        <w:t xml:space="preserve"> к настоящему приказу.</w:t>
      </w:r>
    </w:p>
    <w:p w:rsidR="006405FF" w:rsidRDefault="006405F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6.1. Заведующей библиотеке  в случае  обнаружения  документов, опубликованных в «Федеральном списке экстремистских материалов», необходимо его промаркировать пометкой (наклейкой), указывающей на ограничение его в использовании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(приложение № 4).</w:t>
      </w:r>
    </w:p>
    <w:p w:rsidR="006405FF" w:rsidRDefault="006405F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6.2. Документы экстремистского содержания не могут быть представлены в открытом доступе (специально выделенного хранения для обнаруженных документов не требуется). </w:t>
      </w:r>
    </w:p>
    <w:p w:rsidR="006405FF" w:rsidRDefault="006405F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6.3. Выдача пользователю документа экстремистского содержания может производиться только по его письменному запросу, по форме, согласно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приложению № 4</w:t>
      </w:r>
      <w:r>
        <w:rPr>
          <w:rFonts w:ascii="Times New Roman" w:hAnsi="Times New Roman"/>
          <w:sz w:val="28"/>
          <w:szCs w:val="28"/>
          <w:lang w:eastAsia="ru-RU"/>
        </w:rPr>
        <w:t xml:space="preserve"> к настоящему приказу. </w:t>
      </w:r>
    </w:p>
    <w:p w:rsidR="006405FF" w:rsidRDefault="006405FF">
      <w:pPr>
        <w:pStyle w:val="NoSpacing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7.Утвердить Инструкцию по работе с изданиями, включенными в «Федеральный список экстремистских материалов» </w:t>
      </w:r>
      <w:r>
        <w:rPr>
          <w:rFonts w:ascii="Times New Roman" w:hAnsi="Times New Roman"/>
          <w:sz w:val="28"/>
          <w:szCs w:val="28"/>
          <w:u w:val="single"/>
        </w:rPr>
        <w:t>(приложение № 5).</w:t>
      </w:r>
    </w:p>
    <w:p w:rsidR="006405FF" w:rsidRDefault="006405FF">
      <w:pPr>
        <w:rPr>
          <w:rFonts w:ascii="Times New Roman" w:hAnsi="Times New Roman"/>
          <w:sz w:val="28"/>
          <w:szCs w:val="28"/>
          <w:lang w:eastAsia="ru-RU"/>
        </w:rPr>
      </w:pPr>
    </w:p>
    <w:p w:rsidR="006405FF" w:rsidRDefault="006405F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 Учителю информатики Керимову С.Р., регулярно, не реже 1 раза в квартал, проводить работу по блокированию доступа с компьютера, установленного в библиотеке, к сайтам и электронным документам, включенным в «Федеральный список экстремистских материалов». </w:t>
      </w:r>
    </w:p>
    <w:p w:rsidR="006405FF" w:rsidRDefault="006405F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8.1.Ежемесячно, в случае размещения новых источников в «Федеральном списке экстремистских материалов», производить их распечатку на бумажном носителе. </w:t>
      </w:r>
    </w:p>
    <w:p w:rsidR="006405FF" w:rsidRDefault="006405F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8.2.Проделанную работу фиксировать в «Журнале сверки с «Федеральным списком экстремистских материалов». </w:t>
      </w:r>
    </w:p>
    <w:p w:rsidR="006405FF" w:rsidRDefault="006405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 Вменить в обязанность Мугудиновой Н.М., библиотекарю школы проведение работы по своевременному отслеживанию обновлений «Федерального списка экстремистской литературы», оперативному информированию о внесённых изменениях сотрудников.</w:t>
      </w:r>
    </w:p>
    <w:p w:rsidR="006405FF" w:rsidRDefault="006405FF">
      <w:pPr>
        <w:rPr>
          <w:rFonts w:ascii="Times New Roman" w:hAnsi="Times New Roman"/>
          <w:sz w:val="28"/>
          <w:szCs w:val="28"/>
          <w:lang w:eastAsia="ru-RU"/>
        </w:rPr>
      </w:pPr>
    </w:p>
    <w:p w:rsidR="006405FF" w:rsidRDefault="006405F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10. Контроль за исполнением приказа оставляю за собой. </w:t>
      </w:r>
    </w:p>
    <w:p w:rsidR="006405FF" w:rsidRDefault="006405FF">
      <w:pPr>
        <w:wordWrap w:val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Директор школы  ______________ Рамазанов А.ш</w:t>
      </w:r>
    </w:p>
    <w:p w:rsidR="006405FF" w:rsidRDefault="006405F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приказом ознакомлены:</w:t>
      </w:r>
    </w:p>
    <w:p w:rsidR="006405FF" w:rsidRDefault="006405F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Шабанов Р.Э________</w:t>
      </w:r>
    </w:p>
    <w:p w:rsidR="006405FF" w:rsidRDefault="006405F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Тагиев А.М. _____________</w:t>
      </w:r>
    </w:p>
    <w:p w:rsidR="006405FF" w:rsidRDefault="006405F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Мурсалиев Р.С_________</w:t>
      </w:r>
    </w:p>
    <w:p w:rsidR="006405FF" w:rsidRDefault="006405F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Уружбекова Ф.М __________</w:t>
      </w:r>
    </w:p>
    <w:p w:rsidR="006405FF" w:rsidRDefault="006405FF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405FF" w:rsidRDefault="006405FF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405FF" w:rsidRDefault="006405FF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405FF" w:rsidRDefault="006405FF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Приложение №1 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к приказу №  от 18.10.2018г. </w:t>
      </w:r>
    </w:p>
    <w:p w:rsidR="006405FF" w:rsidRDefault="006405F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Утверждаю:</w:t>
      </w:r>
    </w:p>
    <w:p w:rsidR="006405FF" w:rsidRDefault="006405F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Директор МКОУ</w:t>
      </w:r>
    </w:p>
    <w:p w:rsidR="006405FF" w:rsidRDefault="006405F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"Нютюгская СОШ"</w:t>
      </w:r>
    </w:p>
    <w:p w:rsidR="006405FF" w:rsidRDefault="006405F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Рамазанов А.Ш______</w:t>
      </w:r>
    </w:p>
    <w:p w:rsidR="006405FF" w:rsidRDefault="006405FF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405FF" w:rsidRDefault="006405FF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 xml:space="preserve">ЖУРНАЛ </w:t>
      </w:r>
      <w:r>
        <w:rPr>
          <w:rFonts w:ascii="Times New Roman" w:hAnsi="Times New Roman"/>
          <w:b/>
          <w:bCs/>
          <w:sz w:val="27"/>
          <w:szCs w:val="27"/>
          <w:lang w:eastAsia="ru-RU"/>
        </w:rPr>
        <w:br/>
        <w:t>сверки с «Федеральным списком экстремистских материалов»</w:t>
      </w:r>
    </w:p>
    <w:p w:rsidR="006405FF" w:rsidRDefault="006405F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6405FF" w:rsidRDefault="006405FF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9"/>
        <w:gridCol w:w="2104"/>
        <w:gridCol w:w="1699"/>
        <w:gridCol w:w="1928"/>
        <w:gridCol w:w="2174"/>
        <w:gridCol w:w="1414"/>
      </w:tblGrid>
      <w:tr w:rsidR="006405FF">
        <w:tc>
          <w:tcPr>
            <w:tcW w:w="509" w:type="dxa"/>
          </w:tcPr>
          <w:p w:rsidR="006405FF" w:rsidRDefault="006405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04" w:type="dxa"/>
          </w:tcPr>
          <w:p w:rsidR="006405FF" w:rsidRDefault="006405F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Дата проведения сверки </w:t>
            </w:r>
          </w:p>
          <w:p w:rsidR="006405FF" w:rsidRDefault="006405F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библиотечного фонда</w:t>
            </w:r>
          </w:p>
        </w:tc>
        <w:tc>
          <w:tcPr>
            <w:tcW w:w="1699" w:type="dxa"/>
          </w:tcPr>
          <w:p w:rsidR="006405FF" w:rsidRDefault="006405F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акта о проведении</w:t>
            </w:r>
          </w:p>
          <w:p w:rsidR="006405FF" w:rsidRDefault="006405F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проверки</w:t>
            </w:r>
          </w:p>
        </w:tc>
        <w:tc>
          <w:tcPr>
            <w:tcW w:w="1928" w:type="dxa"/>
          </w:tcPr>
          <w:p w:rsidR="006405FF" w:rsidRDefault="006405F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Результат сверки</w:t>
            </w:r>
          </w:p>
          <w:p w:rsidR="006405FF" w:rsidRDefault="006405F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(выявлено/не выявлено)</w:t>
            </w:r>
          </w:p>
        </w:tc>
        <w:tc>
          <w:tcPr>
            <w:tcW w:w="2174" w:type="dxa"/>
          </w:tcPr>
          <w:p w:rsidR="006405FF" w:rsidRDefault="006405FF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ФИО</w:t>
            </w:r>
          </w:p>
          <w:p w:rsidR="006405FF" w:rsidRDefault="006405FF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ответственного лица</w:t>
            </w:r>
          </w:p>
        </w:tc>
        <w:tc>
          <w:tcPr>
            <w:tcW w:w="1414" w:type="dxa"/>
          </w:tcPr>
          <w:p w:rsidR="006405FF" w:rsidRDefault="006405F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Подпись</w:t>
            </w:r>
          </w:p>
        </w:tc>
      </w:tr>
      <w:tr w:rsidR="006405FF">
        <w:tc>
          <w:tcPr>
            <w:tcW w:w="509" w:type="dxa"/>
          </w:tcPr>
          <w:p w:rsidR="006405FF" w:rsidRDefault="006405FF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:rsidR="006405FF" w:rsidRDefault="00640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1.12.2018</w:t>
            </w:r>
          </w:p>
          <w:p w:rsidR="006405FF" w:rsidRDefault="006405FF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6405FF" w:rsidRDefault="006405FF">
            <w:pPr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6405FF" w:rsidRDefault="006405FF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 выявлено</w:t>
            </w:r>
          </w:p>
        </w:tc>
        <w:tc>
          <w:tcPr>
            <w:tcW w:w="2174" w:type="dxa"/>
          </w:tcPr>
          <w:p w:rsidR="006405FF" w:rsidRDefault="00640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Гусеналиев А.Г</w:t>
            </w:r>
          </w:p>
        </w:tc>
        <w:tc>
          <w:tcPr>
            <w:tcW w:w="1414" w:type="dxa"/>
          </w:tcPr>
          <w:p w:rsidR="006405FF" w:rsidRDefault="006405FF">
            <w:pPr>
              <w:rPr>
                <w:sz w:val="28"/>
                <w:szCs w:val="28"/>
              </w:rPr>
            </w:pPr>
          </w:p>
        </w:tc>
      </w:tr>
      <w:tr w:rsidR="006405FF">
        <w:tc>
          <w:tcPr>
            <w:tcW w:w="509" w:type="dxa"/>
          </w:tcPr>
          <w:p w:rsidR="006405FF" w:rsidRDefault="006405FF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:rsidR="006405FF" w:rsidRDefault="006405FF">
            <w:pPr>
              <w:rPr>
                <w:sz w:val="28"/>
                <w:szCs w:val="28"/>
              </w:rPr>
            </w:pPr>
          </w:p>
          <w:p w:rsidR="006405FF" w:rsidRDefault="006405FF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6405FF" w:rsidRDefault="006405FF">
            <w:pPr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6405FF" w:rsidRDefault="006405FF">
            <w:pPr>
              <w:rPr>
                <w:sz w:val="28"/>
                <w:szCs w:val="28"/>
              </w:rPr>
            </w:pPr>
          </w:p>
        </w:tc>
        <w:tc>
          <w:tcPr>
            <w:tcW w:w="2174" w:type="dxa"/>
          </w:tcPr>
          <w:p w:rsidR="006405FF" w:rsidRDefault="006405FF">
            <w:pPr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6405FF" w:rsidRDefault="006405FF">
            <w:pPr>
              <w:rPr>
                <w:sz w:val="28"/>
                <w:szCs w:val="28"/>
              </w:rPr>
            </w:pPr>
          </w:p>
        </w:tc>
      </w:tr>
    </w:tbl>
    <w:p w:rsidR="006405FF" w:rsidRDefault="006405FF">
      <w:pPr>
        <w:spacing w:before="100" w:beforeAutospacing="1"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405FF" w:rsidRDefault="006405FF">
      <w:pPr>
        <w:spacing w:before="100" w:beforeAutospacing="1"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405FF" w:rsidRDefault="006405FF">
      <w:pPr>
        <w:spacing w:before="100" w:beforeAutospacing="1"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405FF" w:rsidRDefault="006405FF">
      <w:pPr>
        <w:spacing w:before="100" w:beforeAutospacing="1"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405FF" w:rsidRDefault="006405FF">
      <w:pPr>
        <w:spacing w:before="100" w:beforeAutospacing="1"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405FF" w:rsidRDefault="006405FF">
      <w:pPr>
        <w:spacing w:before="100" w:beforeAutospacing="1"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405FF" w:rsidRDefault="006405FF">
      <w:pPr>
        <w:spacing w:before="100" w:beforeAutospacing="1"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405FF" w:rsidRDefault="006405FF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405FF" w:rsidRDefault="006405FF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405FF" w:rsidRDefault="006405FF">
      <w:pPr>
        <w:spacing w:before="100" w:beforeAutospacing="1"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Приложение № 2 </w:t>
      </w:r>
    </w:p>
    <w:p w:rsidR="006405FF" w:rsidRDefault="006405FF">
      <w:pPr>
        <w:spacing w:before="100" w:beforeAutospacing="1"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приказу №  от 18.10.2018г.</w:t>
      </w:r>
    </w:p>
    <w:p w:rsidR="006405FF" w:rsidRDefault="006405FF">
      <w:pPr>
        <w:spacing w:before="100" w:beforeAutospacing="1"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6405FF" w:rsidRDefault="006405F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Утверждаю:</w:t>
      </w:r>
    </w:p>
    <w:p w:rsidR="006405FF" w:rsidRDefault="006405F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Директор МКОУ</w:t>
      </w:r>
    </w:p>
    <w:p w:rsidR="006405FF" w:rsidRDefault="006405F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"Нютюгская СОШ"</w:t>
      </w:r>
    </w:p>
    <w:p w:rsidR="006405FF" w:rsidRDefault="006405FF">
      <w:pPr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Рамазанов А.Ш______</w:t>
      </w:r>
      <w:r>
        <w:rPr>
          <w:sz w:val="28"/>
          <w:szCs w:val="28"/>
        </w:rPr>
        <w:t xml:space="preserve">                               </w:t>
      </w:r>
      <w:r>
        <w:t xml:space="preserve">                                                         </w:t>
      </w:r>
    </w:p>
    <w:p w:rsidR="006405FF" w:rsidRDefault="006405FF">
      <w:pPr>
        <w:pStyle w:val="NormalWeb"/>
        <w:spacing w:line="312" w:lineRule="atLeast"/>
        <w:ind w:left="72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АКТ О СВЕРКЕ</w:t>
      </w:r>
    </w:p>
    <w:p w:rsidR="006405FF" w:rsidRDefault="006405FF">
      <w:pPr>
        <w:pStyle w:val="NormalWeb"/>
        <w:spacing w:line="312" w:lineRule="atLeast"/>
        <w:jc w:val="right"/>
        <w:rPr>
          <w:color w:val="333333"/>
          <w:sz w:val="28"/>
          <w:szCs w:val="28"/>
        </w:rPr>
      </w:pPr>
      <w:r>
        <w:rPr>
          <w:rStyle w:val="scayt-misspell"/>
          <w:color w:val="333333"/>
          <w:sz w:val="28"/>
          <w:szCs w:val="28"/>
        </w:rPr>
        <w:t xml:space="preserve">от </w:t>
      </w:r>
      <w:r>
        <w:rPr>
          <w:color w:val="333333"/>
          <w:sz w:val="28"/>
          <w:szCs w:val="28"/>
        </w:rPr>
        <w:t xml:space="preserve">__________  </w:t>
      </w:r>
      <w:smartTag w:uri="urn:schemas-microsoft-com:office:smarttags" w:element="metricconverter">
        <w:smartTagPr>
          <w:attr w:name="ProductID" w:val="2018 г"/>
        </w:smartTagPr>
        <w:r>
          <w:rPr>
            <w:color w:val="333333"/>
            <w:sz w:val="28"/>
            <w:szCs w:val="28"/>
          </w:rPr>
          <w:t>2018 г</w:t>
        </w:r>
      </w:smartTag>
      <w:r>
        <w:rPr>
          <w:color w:val="333333"/>
          <w:sz w:val="28"/>
          <w:szCs w:val="28"/>
        </w:rPr>
        <w:t>.</w:t>
      </w:r>
    </w:p>
    <w:p w:rsidR="006405FF" w:rsidRDefault="006405FF">
      <w:pPr>
        <w:pStyle w:val="NormalWeb"/>
        <w:spacing w:line="312" w:lineRule="atLeast"/>
        <w:rPr>
          <w:color w:val="333333"/>
          <w:sz w:val="28"/>
          <w:szCs w:val="28"/>
        </w:rPr>
      </w:pPr>
      <w:r>
        <w:rPr>
          <w:rStyle w:val="scayt-misspell"/>
          <w:color w:val="333333"/>
          <w:sz w:val="28"/>
          <w:szCs w:val="28"/>
        </w:rPr>
        <w:t>Мы</w:t>
      </w:r>
      <w:r>
        <w:rPr>
          <w:color w:val="333333"/>
          <w:sz w:val="28"/>
          <w:szCs w:val="28"/>
        </w:rPr>
        <w:t xml:space="preserve">, </w:t>
      </w:r>
      <w:r>
        <w:rPr>
          <w:rStyle w:val="scayt-misspell"/>
          <w:color w:val="333333"/>
          <w:sz w:val="28"/>
          <w:szCs w:val="28"/>
        </w:rPr>
        <w:t>нижеподписавшиеся</w:t>
      </w:r>
      <w:r>
        <w:rPr>
          <w:color w:val="333333"/>
          <w:sz w:val="28"/>
          <w:szCs w:val="28"/>
        </w:rPr>
        <w:t xml:space="preserve">, </w:t>
      </w:r>
      <w:r>
        <w:rPr>
          <w:rStyle w:val="scayt-misspell"/>
          <w:color w:val="333333"/>
          <w:sz w:val="28"/>
          <w:szCs w:val="28"/>
        </w:rPr>
        <w:t>председатель</w:t>
      </w:r>
      <w:r>
        <w:rPr>
          <w:color w:val="333333"/>
          <w:sz w:val="28"/>
          <w:szCs w:val="28"/>
        </w:rPr>
        <w:t xml:space="preserve"> </w:t>
      </w:r>
      <w:r>
        <w:rPr>
          <w:rStyle w:val="scayt-misspell"/>
          <w:color w:val="333333"/>
          <w:sz w:val="28"/>
          <w:szCs w:val="28"/>
        </w:rPr>
        <w:t>комиссии</w:t>
      </w:r>
      <w:r>
        <w:rPr>
          <w:color w:val="333333"/>
          <w:sz w:val="28"/>
          <w:szCs w:val="28"/>
        </w:rPr>
        <w:t xml:space="preserve"> </w:t>
      </w:r>
      <w:r>
        <w:rPr>
          <w:rStyle w:val="scayt-misspell"/>
          <w:color w:val="333333"/>
          <w:sz w:val="28"/>
          <w:szCs w:val="28"/>
        </w:rPr>
        <w:t>по</w:t>
      </w:r>
      <w:r>
        <w:rPr>
          <w:color w:val="333333"/>
          <w:sz w:val="28"/>
          <w:szCs w:val="28"/>
        </w:rPr>
        <w:t xml:space="preserve"> </w:t>
      </w:r>
      <w:r>
        <w:rPr>
          <w:rStyle w:val="scayt-misspell"/>
          <w:color w:val="333333"/>
          <w:sz w:val="28"/>
          <w:szCs w:val="28"/>
        </w:rPr>
        <w:t>сверке</w:t>
      </w:r>
      <w:r>
        <w:rPr>
          <w:color w:val="333333"/>
          <w:sz w:val="28"/>
          <w:szCs w:val="28"/>
        </w:rPr>
        <w:t xml:space="preserve"> </w:t>
      </w:r>
      <w:r>
        <w:rPr>
          <w:rStyle w:val="scayt-misspell"/>
          <w:color w:val="333333"/>
          <w:sz w:val="28"/>
          <w:szCs w:val="28"/>
        </w:rPr>
        <w:t>имеющихся</w:t>
      </w:r>
      <w:r>
        <w:rPr>
          <w:color w:val="333333"/>
          <w:sz w:val="28"/>
          <w:szCs w:val="28"/>
        </w:rPr>
        <w:t xml:space="preserve"> в </w:t>
      </w:r>
      <w:r>
        <w:rPr>
          <w:rStyle w:val="scayt-misspell"/>
          <w:color w:val="333333"/>
          <w:sz w:val="28"/>
          <w:szCs w:val="28"/>
        </w:rPr>
        <w:t>фонде</w:t>
      </w:r>
      <w:r>
        <w:rPr>
          <w:color w:val="333333"/>
          <w:sz w:val="28"/>
          <w:szCs w:val="28"/>
        </w:rPr>
        <w:t xml:space="preserve"> </w:t>
      </w:r>
      <w:r>
        <w:rPr>
          <w:rStyle w:val="scayt-misspell"/>
          <w:color w:val="333333"/>
          <w:sz w:val="28"/>
          <w:szCs w:val="28"/>
        </w:rPr>
        <w:t>библиотеки</w:t>
      </w:r>
      <w:r>
        <w:rPr>
          <w:color w:val="333333"/>
          <w:sz w:val="28"/>
          <w:szCs w:val="28"/>
        </w:rPr>
        <w:t xml:space="preserve"> </w:t>
      </w:r>
      <w:r>
        <w:rPr>
          <w:rStyle w:val="scayt-misspell"/>
          <w:color w:val="333333"/>
          <w:sz w:val="28"/>
          <w:szCs w:val="28"/>
        </w:rPr>
        <w:t>документов</w:t>
      </w:r>
      <w:r>
        <w:rPr>
          <w:color w:val="333333"/>
          <w:sz w:val="28"/>
          <w:szCs w:val="28"/>
        </w:rPr>
        <w:t xml:space="preserve"> с «</w:t>
      </w:r>
      <w:r>
        <w:rPr>
          <w:rStyle w:val="scayt-misspell"/>
          <w:color w:val="333333"/>
          <w:sz w:val="28"/>
          <w:szCs w:val="28"/>
        </w:rPr>
        <w:t>Федеральным</w:t>
      </w:r>
      <w:r>
        <w:rPr>
          <w:color w:val="333333"/>
          <w:sz w:val="28"/>
          <w:szCs w:val="28"/>
        </w:rPr>
        <w:t xml:space="preserve"> </w:t>
      </w:r>
      <w:r>
        <w:rPr>
          <w:rStyle w:val="scayt-misspell"/>
          <w:color w:val="333333"/>
          <w:sz w:val="28"/>
          <w:szCs w:val="28"/>
        </w:rPr>
        <w:t>списком</w:t>
      </w:r>
      <w:r>
        <w:rPr>
          <w:color w:val="333333"/>
          <w:sz w:val="28"/>
          <w:szCs w:val="28"/>
        </w:rPr>
        <w:t xml:space="preserve"> </w:t>
      </w:r>
      <w:r>
        <w:rPr>
          <w:rStyle w:val="scayt-misspell"/>
          <w:color w:val="333333"/>
          <w:sz w:val="28"/>
          <w:szCs w:val="28"/>
        </w:rPr>
        <w:t>экстремистских</w:t>
      </w:r>
      <w:r>
        <w:rPr>
          <w:color w:val="333333"/>
          <w:sz w:val="28"/>
          <w:szCs w:val="28"/>
        </w:rPr>
        <w:t xml:space="preserve"> </w:t>
      </w:r>
      <w:r>
        <w:rPr>
          <w:rStyle w:val="scayt-misspell"/>
          <w:color w:val="333333"/>
          <w:sz w:val="28"/>
          <w:szCs w:val="28"/>
        </w:rPr>
        <w:t>материалов</w:t>
      </w:r>
      <w:r>
        <w:rPr>
          <w:color w:val="333333"/>
          <w:sz w:val="28"/>
          <w:szCs w:val="28"/>
        </w:rPr>
        <w:t>» Абуева Э.Н.</w:t>
      </w:r>
      <w:r>
        <w:rPr>
          <w:rStyle w:val="scayt-misspell"/>
          <w:color w:val="333333"/>
          <w:sz w:val="28"/>
          <w:szCs w:val="28"/>
        </w:rPr>
        <w:t>, ЗДУВР</w:t>
      </w:r>
    </w:p>
    <w:p w:rsidR="006405FF" w:rsidRDefault="006405FF">
      <w:pPr>
        <w:pStyle w:val="NormalWeb"/>
        <w:spacing w:line="312" w:lineRule="atLeast"/>
        <w:rPr>
          <w:color w:val="333333"/>
          <w:sz w:val="28"/>
          <w:szCs w:val="28"/>
        </w:rPr>
      </w:pPr>
      <w:r>
        <w:rPr>
          <w:rStyle w:val="scayt-misspell"/>
          <w:color w:val="333333"/>
          <w:sz w:val="28"/>
          <w:szCs w:val="28"/>
        </w:rPr>
        <w:t>члены</w:t>
      </w:r>
      <w:r>
        <w:rPr>
          <w:color w:val="333333"/>
          <w:sz w:val="28"/>
          <w:szCs w:val="28"/>
        </w:rPr>
        <w:t xml:space="preserve"> </w:t>
      </w:r>
      <w:r>
        <w:rPr>
          <w:rStyle w:val="scayt-misspell"/>
          <w:color w:val="333333"/>
          <w:sz w:val="28"/>
          <w:szCs w:val="28"/>
        </w:rPr>
        <w:t>комиссии</w:t>
      </w:r>
      <w:r>
        <w:rPr>
          <w:color w:val="333333"/>
          <w:sz w:val="28"/>
          <w:szCs w:val="28"/>
        </w:rPr>
        <w:t>:</w:t>
      </w:r>
    </w:p>
    <w:p w:rsidR="006405FF" w:rsidRDefault="006405FF">
      <w:pPr>
        <w:pStyle w:val="NormalWeb"/>
        <w:numPr>
          <w:ilvl w:val="0"/>
          <w:numId w:val="1"/>
        </w:numPr>
        <w:spacing w:before="0" w:beforeAutospacing="0" w:after="50" w:afterAutospacing="0" w:line="31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Шабанов Р.Э., УВР  </w:t>
      </w:r>
    </w:p>
    <w:p w:rsidR="006405FF" w:rsidRDefault="006405FF">
      <w:pPr>
        <w:pStyle w:val="NormalWeb"/>
        <w:numPr>
          <w:ilvl w:val="0"/>
          <w:numId w:val="1"/>
        </w:numPr>
        <w:spacing w:before="0" w:beforeAutospacing="0" w:after="50" w:afterAutospacing="0" w:line="31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Тагиев А.М, руководитель МО гуманитарного цикла</w:t>
      </w:r>
    </w:p>
    <w:p w:rsidR="006405FF" w:rsidRDefault="006405FF">
      <w:pPr>
        <w:pStyle w:val="NormalWeb"/>
        <w:numPr>
          <w:ilvl w:val="0"/>
          <w:numId w:val="1"/>
        </w:numPr>
        <w:spacing w:before="0" w:beforeAutospacing="0" w:after="50" w:afterAutospacing="0" w:line="31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Мурсалиев Р.С, руководитель МО начальных классов</w:t>
      </w:r>
    </w:p>
    <w:p w:rsidR="006405FF" w:rsidRDefault="006405FF">
      <w:pPr>
        <w:pStyle w:val="NormalWeb"/>
        <w:numPr>
          <w:ilvl w:val="0"/>
          <w:numId w:val="1"/>
        </w:numPr>
        <w:spacing w:before="0" w:beforeAutospacing="0" w:after="50" w:afterAutospacing="0" w:line="31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Уружбекова Ф.М., библиотекарь школы</w:t>
      </w:r>
    </w:p>
    <w:p w:rsidR="006405FF" w:rsidRDefault="006405FF">
      <w:pPr>
        <w:pStyle w:val="NormalWeb"/>
        <w:spacing w:line="312" w:lineRule="atLeast"/>
        <w:rPr>
          <w:color w:val="333333"/>
          <w:sz w:val="28"/>
          <w:szCs w:val="28"/>
        </w:rPr>
      </w:pPr>
    </w:p>
    <w:p w:rsidR="006405FF" w:rsidRDefault="006405FF">
      <w:pPr>
        <w:pStyle w:val="NormalWeb"/>
        <w:spacing w:line="312" w:lineRule="atLeast"/>
        <w:rPr>
          <w:color w:val="333333"/>
          <w:sz w:val="28"/>
          <w:szCs w:val="28"/>
        </w:rPr>
      </w:pPr>
      <w:r>
        <w:rPr>
          <w:rStyle w:val="scayt-misspell"/>
          <w:color w:val="333333"/>
          <w:sz w:val="28"/>
          <w:szCs w:val="28"/>
        </w:rPr>
        <w:t>составили</w:t>
      </w:r>
      <w:r>
        <w:rPr>
          <w:color w:val="333333"/>
          <w:sz w:val="28"/>
          <w:szCs w:val="28"/>
        </w:rPr>
        <w:t xml:space="preserve"> </w:t>
      </w:r>
      <w:r>
        <w:rPr>
          <w:rStyle w:val="scayt-misspell"/>
          <w:color w:val="333333"/>
          <w:sz w:val="28"/>
          <w:szCs w:val="28"/>
        </w:rPr>
        <w:t>настоящий</w:t>
      </w:r>
      <w:r>
        <w:rPr>
          <w:color w:val="333333"/>
          <w:sz w:val="28"/>
          <w:szCs w:val="28"/>
        </w:rPr>
        <w:t xml:space="preserve"> акт в том, что </w:t>
      </w:r>
      <w:r>
        <w:rPr>
          <w:rStyle w:val="scayt-misspell"/>
          <w:color w:val="333333"/>
          <w:sz w:val="28"/>
          <w:szCs w:val="28"/>
        </w:rPr>
        <w:t>нами</w:t>
      </w:r>
      <w:r>
        <w:rPr>
          <w:color w:val="333333"/>
          <w:sz w:val="28"/>
          <w:szCs w:val="28"/>
        </w:rPr>
        <w:t xml:space="preserve"> в </w:t>
      </w:r>
      <w:r>
        <w:rPr>
          <w:rStyle w:val="scayt-misspell"/>
          <w:color w:val="333333"/>
          <w:sz w:val="28"/>
          <w:szCs w:val="28"/>
        </w:rPr>
        <w:t>период</w:t>
      </w:r>
      <w:r>
        <w:rPr>
          <w:color w:val="333333"/>
          <w:sz w:val="28"/>
          <w:szCs w:val="28"/>
        </w:rPr>
        <w:t xml:space="preserve"> с _1.09.2018г_  </w:t>
      </w:r>
      <w:r>
        <w:rPr>
          <w:rStyle w:val="scayt-misspell"/>
          <w:color w:val="333333"/>
          <w:sz w:val="28"/>
          <w:szCs w:val="28"/>
        </w:rPr>
        <w:t>по</w:t>
      </w:r>
      <w:r>
        <w:rPr>
          <w:color w:val="333333"/>
          <w:sz w:val="28"/>
          <w:szCs w:val="28"/>
        </w:rPr>
        <w:t xml:space="preserve">                </w:t>
      </w:r>
      <w:smartTag w:uri="urn:schemas-microsoft-com:office:smarttags" w:element="metricconverter">
        <w:smartTagPr>
          <w:attr w:name="ProductID" w:val="2019 г"/>
        </w:smartTagPr>
        <w:r>
          <w:rPr>
            <w:color w:val="333333"/>
            <w:sz w:val="28"/>
            <w:szCs w:val="28"/>
          </w:rPr>
          <w:t>2019 г</w:t>
        </w:r>
      </w:smartTag>
      <w:r>
        <w:rPr>
          <w:color w:val="333333"/>
          <w:sz w:val="28"/>
          <w:szCs w:val="28"/>
        </w:rPr>
        <w:t xml:space="preserve">. </w:t>
      </w:r>
      <w:r>
        <w:rPr>
          <w:rStyle w:val="scayt-misspell"/>
          <w:color w:val="333333"/>
          <w:sz w:val="28"/>
          <w:szCs w:val="28"/>
        </w:rPr>
        <w:t>была</w:t>
      </w:r>
      <w:r>
        <w:rPr>
          <w:color w:val="333333"/>
          <w:sz w:val="28"/>
          <w:szCs w:val="28"/>
        </w:rPr>
        <w:t xml:space="preserve"> </w:t>
      </w:r>
      <w:r>
        <w:rPr>
          <w:rStyle w:val="scayt-misspell"/>
          <w:color w:val="333333"/>
          <w:sz w:val="28"/>
          <w:szCs w:val="28"/>
        </w:rPr>
        <w:t>проведена</w:t>
      </w:r>
      <w:r>
        <w:rPr>
          <w:color w:val="333333"/>
          <w:sz w:val="28"/>
          <w:szCs w:val="28"/>
        </w:rPr>
        <w:t xml:space="preserve"> </w:t>
      </w:r>
      <w:r>
        <w:rPr>
          <w:rStyle w:val="scayt-misspell"/>
          <w:color w:val="333333"/>
          <w:sz w:val="28"/>
          <w:szCs w:val="28"/>
        </w:rPr>
        <w:t>проверка</w:t>
      </w:r>
      <w:r>
        <w:rPr>
          <w:color w:val="333333"/>
          <w:sz w:val="28"/>
          <w:szCs w:val="28"/>
        </w:rPr>
        <w:t xml:space="preserve"> </w:t>
      </w:r>
      <w:r>
        <w:rPr>
          <w:rStyle w:val="scayt-misspell"/>
          <w:color w:val="333333"/>
          <w:sz w:val="28"/>
          <w:szCs w:val="28"/>
        </w:rPr>
        <w:t>документного</w:t>
      </w:r>
      <w:r>
        <w:rPr>
          <w:color w:val="333333"/>
          <w:sz w:val="28"/>
          <w:szCs w:val="28"/>
        </w:rPr>
        <w:t xml:space="preserve"> </w:t>
      </w:r>
      <w:r>
        <w:rPr>
          <w:rStyle w:val="scayt-misspell"/>
          <w:color w:val="333333"/>
          <w:sz w:val="28"/>
          <w:szCs w:val="28"/>
        </w:rPr>
        <w:t>фонда</w:t>
      </w:r>
      <w:r>
        <w:rPr>
          <w:color w:val="333333"/>
          <w:sz w:val="28"/>
          <w:szCs w:val="28"/>
        </w:rPr>
        <w:t xml:space="preserve"> </w:t>
      </w:r>
      <w:r>
        <w:rPr>
          <w:rStyle w:val="scayt-misspell"/>
          <w:color w:val="333333"/>
          <w:sz w:val="28"/>
          <w:szCs w:val="28"/>
        </w:rPr>
        <w:t>библиотеки</w:t>
      </w:r>
      <w:r>
        <w:rPr>
          <w:color w:val="333333"/>
          <w:sz w:val="28"/>
          <w:szCs w:val="28"/>
        </w:rPr>
        <w:t xml:space="preserve"> </w:t>
      </w:r>
      <w:r>
        <w:rPr>
          <w:rStyle w:val="scayt-misspell"/>
          <w:color w:val="333333"/>
          <w:sz w:val="28"/>
          <w:szCs w:val="28"/>
        </w:rPr>
        <w:t>на</w:t>
      </w:r>
      <w:r>
        <w:rPr>
          <w:color w:val="333333"/>
          <w:sz w:val="28"/>
          <w:szCs w:val="28"/>
        </w:rPr>
        <w:t xml:space="preserve"> </w:t>
      </w:r>
      <w:r>
        <w:rPr>
          <w:rStyle w:val="scayt-misspell"/>
          <w:color w:val="333333"/>
          <w:sz w:val="28"/>
          <w:szCs w:val="28"/>
        </w:rPr>
        <w:t>предмет</w:t>
      </w:r>
      <w:r>
        <w:rPr>
          <w:color w:val="333333"/>
          <w:sz w:val="28"/>
          <w:szCs w:val="28"/>
        </w:rPr>
        <w:t xml:space="preserve"> </w:t>
      </w:r>
      <w:r>
        <w:rPr>
          <w:rStyle w:val="scayt-misspell"/>
          <w:color w:val="333333"/>
          <w:sz w:val="28"/>
          <w:szCs w:val="28"/>
        </w:rPr>
        <w:t>выявления</w:t>
      </w:r>
      <w:r>
        <w:rPr>
          <w:color w:val="333333"/>
          <w:sz w:val="28"/>
          <w:szCs w:val="28"/>
        </w:rPr>
        <w:t xml:space="preserve"> и </w:t>
      </w:r>
      <w:r>
        <w:rPr>
          <w:rStyle w:val="scayt-misspell"/>
          <w:color w:val="333333"/>
          <w:sz w:val="28"/>
          <w:szCs w:val="28"/>
        </w:rPr>
        <w:t>изъятия</w:t>
      </w:r>
      <w:r>
        <w:rPr>
          <w:color w:val="333333"/>
          <w:sz w:val="28"/>
          <w:szCs w:val="28"/>
        </w:rPr>
        <w:t xml:space="preserve"> </w:t>
      </w:r>
      <w:r>
        <w:rPr>
          <w:rStyle w:val="scayt-misspell"/>
          <w:color w:val="333333"/>
          <w:sz w:val="28"/>
          <w:szCs w:val="28"/>
        </w:rPr>
        <w:t>из</w:t>
      </w:r>
      <w:r>
        <w:rPr>
          <w:color w:val="333333"/>
          <w:sz w:val="28"/>
          <w:szCs w:val="28"/>
        </w:rPr>
        <w:t xml:space="preserve"> </w:t>
      </w:r>
      <w:r>
        <w:rPr>
          <w:rStyle w:val="scayt-misspell"/>
          <w:color w:val="333333"/>
          <w:sz w:val="28"/>
          <w:szCs w:val="28"/>
        </w:rPr>
        <w:t>библиотечного</w:t>
      </w:r>
      <w:r>
        <w:rPr>
          <w:color w:val="333333"/>
          <w:sz w:val="28"/>
          <w:szCs w:val="28"/>
        </w:rPr>
        <w:t xml:space="preserve"> </w:t>
      </w:r>
      <w:r>
        <w:rPr>
          <w:rStyle w:val="scayt-misspell"/>
          <w:color w:val="333333"/>
          <w:sz w:val="28"/>
          <w:szCs w:val="28"/>
        </w:rPr>
        <w:t>фонда</w:t>
      </w:r>
      <w:r>
        <w:rPr>
          <w:color w:val="333333"/>
          <w:sz w:val="28"/>
          <w:szCs w:val="28"/>
        </w:rPr>
        <w:t xml:space="preserve"> </w:t>
      </w:r>
      <w:r>
        <w:rPr>
          <w:rStyle w:val="scayt-misspell"/>
          <w:color w:val="333333"/>
          <w:sz w:val="28"/>
          <w:szCs w:val="28"/>
        </w:rPr>
        <w:t>изданий</w:t>
      </w:r>
      <w:r>
        <w:rPr>
          <w:color w:val="333333"/>
          <w:sz w:val="28"/>
          <w:szCs w:val="28"/>
        </w:rPr>
        <w:t xml:space="preserve">, </w:t>
      </w:r>
      <w:r>
        <w:rPr>
          <w:rStyle w:val="scayt-misspell"/>
          <w:color w:val="333333"/>
          <w:sz w:val="28"/>
          <w:szCs w:val="28"/>
        </w:rPr>
        <w:t>включённых</w:t>
      </w:r>
      <w:r>
        <w:rPr>
          <w:color w:val="333333"/>
          <w:sz w:val="28"/>
          <w:szCs w:val="28"/>
        </w:rPr>
        <w:t xml:space="preserve"> в «</w:t>
      </w:r>
      <w:r>
        <w:rPr>
          <w:rStyle w:val="scayt-misspell"/>
          <w:color w:val="333333"/>
          <w:sz w:val="28"/>
          <w:szCs w:val="28"/>
        </w:rPr>
        <w:t>Федеральный</w:t>
      </w:r>
      <w:r>
        <w:rPr>
          <w:color w:val="333333"/>
          <w:sz w:val="28"/>
          <w:szCs w:val="28"/>
        </w:rPr>
        <w:t xml:space="preserve"> </w:t>
      </w:r>
      <w:r>
        <w:rPr>
          <w:rStyle w:val="scayt-misspell"/>
          <w:color w:val="333333"/>
          <w:sz w:val="28"/>
          <w:szCs w:val="28"/>
        </w:rPr>
        <w:t>список</w:t>
      </w:r>
      <w:r>
        <w:rPr>
          <w:color w:val="333333"/>
          <w:sz w:val="28"/>
          <w:szCs w:val="28"/>
        </w:rPr>
        <w:t xml:space="preserve"> </w:t>
      </w:r>
      <w:r>
        <w:rPr>
          <w:rStyle w:val="scayt-misspell"/>
          <w:color w:val="333333"/>
          <w:sz w:val="28"/>
          <w:szCs w:val="28"/>
        </w:rPr>
        <w:t>экстремистской</w:t>
      </w:r>
      <w:r>
        <w:rPr>
          <w:color w:val="333333"/>
          <w:sz w:val="28"/>
          <w:szCs w:val="28"/>
        </w:rPr>
        <w:t xml:space="preserve"> </w:t>
      </w:r>
      <w:r>
        <w:rPr>
          <w:rStyle w:val="scayt-misspell"/>
          <w:color w:val="333333"/>
          <w:sz w:val="28"/>
          <w:szCs w:val="28"/>
        </w:rPr>
        <w:t>литературы</w:t>
      </w:r>
      <w:r>
        <w:rPr>
          <w:color w:val="333333"/>
          <w:sz w:val="28"/>
          <w:szCs w:val="28"/>
        </w:rPr>
        <w:t>».</w:t>
      </w:r>
    </w:p>
    <w:p w:rsidR="006405FF" w:rsidRDefault="006405FF">
      <w:pPr>
        <w:pStyle w:val="NormalWeb"/>
        <w:spacing w:line="312" w:lineRule="atLeast"/>
        <w:ind w:left="720"/>
        <w:rPr>
          <w:color w:val="333333"/>
          <w:sz w:val="28"/>
          <w:szCs w:val="28"/>
        </w:rPr>
      </w:pPr>
      <w:r>
        <w:rPr>
          <w:rStyle w:val="scayt-misspell"/>
          <w:color w:val="333333"/>
          <w:sz w:val="28"/>
          <w:szCs w:val="28"/>
        </w:rPr>
        <w:t>Сверка</w:t>
      </w:r>
      <w:r>
        <w:rPr>
          <w:color w:val="333333"/>
          <w:sz w:val="28"/>
          <w:szCs w:val="28"/>
        </w:rPr>
        <w:t xml:space="preserve"> </w:t>
      </w:r>
      <w:r>
        <w:rPr>
          <w:rStyle w:val="scayt-misspell"/>
          <w:color w:val="333333"/>
          <w:sz w:val="28"/>
          <w:szCs w:val="28"/>
        </w:rPr>
        <w:t>проводилась</w:t>
      </w:r>
      <w:r>
        <w:rPr>
          <w:color w:val="333333"/>
          <w:sz w:val="28"/>
          <w:szCs w:val="28"/>
        </w:rPr>
        <w:t xml:space="preserve"> </w:t>
      </w:r>
      <w:r>
        <w:rPr>
          <w:rStyle w:val="scayt-misspell"/>
          <w:color w:val="333333"/>
          <w:sz w:val="28"/>
          <w:szCs w:val="28"/>
        </w:rPr>
        <w:t>путём</w:t>
      </w:r>
      <w:r>
        <w:rPr>
          <w:color w:val="333333"/>
          <w:sz w:val="28"/>
          <w:szCs w:val="28"/>
        </w:rPr>
        <w:t xml:space="preserve"> </w:t>
      </w:r>
      <w:r>
        <w:rPr>
          <w:rStyle w:val="scayt-misspell"/>
          <w:color w:val="333333"/>
          <w:sz w:val="28"/>
          <w:szCs w:val="28"/>
        </w:rPr>
        <w:t>сличения</w:t>
      </w:r>
      <w:r>
        <w:rPr>
          <w:color w:val="333333"/>
          <w:sz w:val="28"/>
          <w:szCs w:val="28"/>
        </w:rPr>
        <w:t xml:space="preserve"> </w:t>
      </w:r>
      <w:r>
        <w:rPr>
          <w:rStyle w:val="scayt-misspell"/>
          <w:color w:val="333333"/>
          <w:sz w:val="28"/>
          <w:szCs w:val="28"/>
        </w:rPr>
        <w:t>изданий</w:t>
      </w:r>
      <w:r>
        <w:rPr>
          <w:color w:val="333333"/>
          <w:sz w:val="28"/>
          <w:szCs w:val="28"/>
        </w:rPr>
        <w:t xml:space="preserve">, </w:t>
      </w:r>
      <w:r>
        <w:rPr>
          <w:rStyle w:val="scayt-misspell"/>
          <w:color w:val="333333"/>
          <w:sz w:val="28"/>
          <w:szCs w:val="28"/>
        </w:rPr>
        <w:t>включённых</w:t>
      </w:r>
      <w:r>
        <w:rPr>
          <w:color w:val="333333"/>
          <w:sz w:val="28"/>
          <w:szCs w:val="28"/>
        </w:rPr>
        <w:t xml:space="preserve"> в «</w:t>
      </w:r>
      <w:r>
        <w:rPr>
          <w:rStyle w:val="scayt-misspell"/>
          <w:color w:val="333333"/>
          <w:sz w:val="28"/>
          <w:szCs w:val="28"/>
        </w:rPr>
        <w:t>Федеральный</w:t>
      </w:r>
      <w:r>
        <w:rPr>
          <w:color w:val="333333"/>
          <w:sz w:val="28"/>
          <w:szCs w:val="28"/>
        </w:rPr>
        <w:t xml:space="preserve"> </w:t>
      </w:r>
      <w:r>
        <w:rPr>
          <w:rStyle w:val="scayt-misspell"/>
          <w:color w:val="333333"/>
          <w:sz w:val="28"/>
          <w:szCs w:val="28"/>
        </w:rPr>
        <w:t>список</w:t>
      </w:r>
      <w:r>
        <w:rPr>
          <w:color w:val="333333"/>
          <w:sz w:val="28"/>
          <w:szCs w:val="28"/>
        </w:rPr>
        <w:t xml:space="preserve"> </w:t>
      </w:r>
      <w:r>
        <w:rPr>
          <w:rStyle w:val="scayt-misspell"/>
          <w:color w:val="333333"/>
          <w:sz w:val="28"/>
          <w:szCs w:val="28"/>
        </w:rPr>
        <w:t>экстремистских</w:t>
      </w:r>
      <w:r>
        <w:rPr>
          <w:color w:val="333333"/>
          <w:sz w:val="28"/>
          <w:szCs w:val="28"/>
        </w:rPr>
        <w:t xml:space="preserve"> </w:t>
      </w:r>
      <w:r>
        <w:rPr>
          <w:rStyle w:val="scayt-misspell"/>
          <w:color w:val="333333"/>
          <w:sz w:val="28"/>
          <w:szCs w:val="28"/>
        </w:rPr>
        <w:t>материалов</w:t>
      </w:r>
      <w:r>
        <w:rPr>
          <w:color w:val="333333"/>
          <w:sz w:val="28"/>
          <w:szCs w:val="28"/>
        </w:rPr>
        <w:t xml:space="preserve">» с </w:t>
      </w:r>
      <w:r>
        <w:rPr>
          <w:rStyle w:val="scayt-misspell"/>
          <w:color w:val="333333"/>
          <w:sz w:val="28"/>
          <w:szCs w:val="28"/>
        </w:rPr>
        <w:t>печатными</w:t>
      </w:r>
      <w:r>
        <w:rPr>
          <w:color w:val="333333"/>
          <w:sz w:val="28"/>
          <w:szCs w:val="28"/>
        </w:rPr>
        <w:t xml:space="preserve"> </w:t>
      </w:r>
      <w:r>
        <w:rPr>
          <w:rStyle w:val="scayt-misspell"/>
          <w:color w:val="333333"/>
          <w:sz w:val="28"/>
          <w:szCs w:val="28"/>
        </w:rPr>
        <w:t>карточками</w:t>
      </w:r>
      <w:r>
        <w:rPr>
          <w:color w:val="333333"/>
          <w:sz w:val="28"/>
          <w:szCs w:val="28"/>
        </w:rPr>
        <w:t xml:space="preserve"> </w:t>
      </w:r>
      <w:r>
        <w:rPr>
          <w:rStyle w:val="scayt-misspell"/>
          <w:color w:val="333333"/>
          <w:sz w:val="28"/>
          <w:szCs w:val="28"/>
        </w:rPr>
        <w:t>библиотеки</w:t>
      </w:r>
      <w:r>
        <w:rPr>
          <w:color w:val="333333"/>
          <w:sz w:val="28"/>
          <w:szCs w:val="28"/>
        </w:rPr>
        <w:t>.</w:t>
      </w:r>
    </w:p>
    <w:p w:rsidR="006405FF" w:rsidRDefault="006405FF">
      <w:pPr>
        <w:pStyle w:val="NormalWeb"/>
        <w:spacing w:line="312" w:lineRule="atLeast"/>
        <w:ind w:left="7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 </w:t>
      </w:r>
      <w:r>
        <w:rPr>
          <w:rStyle w:val="scayt-misspell"/>
          <w:color w:val="333333"/>
          <w:sz w:val="28"/>
          <w:szCs w:val="28"/>
        </w:rPr>
        <w:t>результате</w:t>
      </w:r>
      <w:r>
        <w:rPr>
          <w:color w:val="333333"/>
          <w:sz w:val="28"/>
          <w:szCs w:val="28"/>
        </w:rPr>
        <w:t xml:space="preserve"> </w:t>
      </w:r>
      <w:r>
        <w:rPr>
          <w:rStyle w:val="scayt-misspell"/>
          <w:color w:val="333333"/>
          <w:sz w:val="28"/>
          <w:szCs w:val="28"/>
        </w:rPr>
        <w:t>проверки</w:t>
      </w:r>
      <w:r>
        <w:rPr>
          <w:color w:val="333333"/>
          <w:sz w:val="28"/>
          <w:szCs w:val="28"/>
        </w:rPr>
        <w:t xml:space="preserve"> </w:t>
      </w:r>
      <w:r>
        <w:rPr>
          <w:rStyle w:val="scayt-misspell"/>
          <w:color w:val="333333"/>
          <w:sz w:val="28"/>
          <w:szCs w:val="28"/>
        </w:rPr>
        <w:t>выявлены</w:t>
      </w:r>
      <w:r>
        <w:rPr>
          <w:color w:val="333333"/>
          <w:sz w:val="28"/>
          <w:szCs w:val="28"/>
        </w:rPr>
        <w:t xml:space="preserve"> </w:t>
      </w:r>
      <w:r>
        <w:rPr>
          <w:rStyle w:val="scayt-misspell"/>
          <w:color w:val="333333"/>
          <w:sz w:val="28"/>
          <w:szCs w:val="28"/>
        </w:rPr>
        <w:t>издания</w:t>
      </w:r>
      <w:r>
        <w:rPr>
          <w:color w:val="333333"/>
          <w:sz w:val="28"/>
          <w:szCs w:val="28"/>
        </w:rPr>
        <w:t xml:space="preserve">, </w:t>
      </w:r>
      <w:r>
        <w:rPr>
          <w:rStyle w:val="scayt-misspell"/>
          <w:color w:val="333333"/>
          <w:sz w:val="28"/>
          <w:szCs w:val="28"/>
        </w:rPr>
        <w:t>подлежащие</w:t>
      </w:r>
      <w:r>
        <w:rPr>
          <w:color w:val="333333"/>
          <w:sz w:val="28"/>
          <w:szCs w:val="28"/>
        </w:rPr>
        <w:t xml:space="preserve"> </w:t>
      </w:r>
      <w:r>
        <w:rPr>
          <w:rStyle w:val="scayt-misspell"/>
          <w:color w:val="333333"/>
          <w:sz w:val="28"/>
          <w:szCs w:val="28"/>
        </w:rPr>
        <w:t>передаче</w:t>
      </w:r>
      <w:r>
        <w:rPr>
          <w:color w:val="333333"/>
          <w:sz w:val="28"/>
          <w:szCs w:val="28"/>
        </w:rPr>
        <w:t xml:space="preserve"> в </w:t>
      </w:r>
      <w:r>
        <w:rPr>
          <w:rStyle w:val="scayt-misspell"/>
          <w:color w:val="333333"/>
          <w:sz w:val="28"/>
          <w:szCs w:val="28"/>
        </w:rPr>
        <w:t>отдел</w:t>
      </w:r>
      <w:r>
        <w:rPr>
          <w:color w:val="333333"/>
          <w:sz w:val="28"/>
          <w:szCs w:val="28"/>
        </w:rPr>
        <w:t xml:space="preserve"> </w:t>
      </w:r>
      <w:r>
        <w:rPr>
          <w:rStyle w:val="scayt-misspell"/>
          <w:color w:val="333333"/>
          <w:sz w:val="28"/>
          <w:szCs w:val="28"/>
        </w:rPr>
        <w:t>основного</w:t>
      </w:r>
      <w:r>
        <w:rPr>
          <w:color w:val="333333"/>
          <w:sz w:val="28"/>
          <w:szCs w:val="28"/>
        </w:rPr>
        <w:t xml:space="preserve"> </w:t>
      </w:r>
      <w:r>
        <w:rPr>
          <w:rStyle w:val="scayt-misspell"/>
          <w:color w:val="333333"/>
          <w:sz w:val="28"/>
          <w:szCs w:val="28"/>
        </w:rPr>
        <w:t>хранения</w:t>
      </w:r>
      <w:r>
        <w:rPr>
          <w:color w:val="333333"/>
          <w:sz w:val="28"/>
          <w:szCs w:val="28"/>
        </w:rPr>
        <w:t xml:space="preserve"> </w:t>
      </w:r>
      <w:r>
        <w:rPr>
          <w:rStyle w:val="scayt-misspell"/>
          <w:color w:val="333333"/>
          <w:sz w:val="28"/>
          <w:szCs w:val="28"/>
        </w:rPr>
        <w:t>фондов</w:t>
      </w:r>
      <w:r>
        <w:rPr>
          <w:color w:val="333333"/>
          <w:sz w:val="28"/>
          <w:szCs w:val="28"/>
        </w:rPr>
        <w:t>:</w:t>
      </w:r>
    </w:p>
    <w:p w:rsidR="006405FF" w:rsidRDefault="006405FF">
      <w:pPr>
        <w:pStyle w:val="NormalWeb"/>
        <w:spacing w:line="312" w:lineRule="atLeast"/>
        <w:ind w:left="7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Проверка библиотечного фонда не выявила изданий, включённых в федеральный список.</w:t>
      </w:r>
    </w:p>
    <w:p w:rsidR="006405FF" w:rsidRDefault="006405FF">
      <w:pPr>
        <w:pStyle w:val="NormalWeb"/>
        <w:spacing w:line="312" w:lineRule="atLeast"/>
        <w:ind w:left="720"/>
        <w:rPr>
          <w:color w:val="333333"/>
          <w:sz w:val="28"/>
          <w:szCs w:val="28"/>
        </w:rPr>
      </w:pPr>
      <w:r>
        <w:rPr>
          <w:rStyle w:val="scayt-misspell"/>
          <w:color w:val="333333"/>
          <w:sz w:val="28"/>
          <w:szCs w:val="28"/>
        </w:rPr>
        <w:t>Подписи</w:t>
      </w:r>
      <w:r>
        <w:rPr>
          <w:color w:val="333333"/>
          <w:sz w:val="28"/>
          <w:szCs w:val="28"/>
        </w:rPr>
        <w:t xml:space="preserve"> </w:t>
      </w:r>
      <w:r>
        <w:rPr>
          <w:rStyle w:val="scayt-misspell"/>
          <w:color w:val="333333"/>
          <w:sz w:val="28"/>
          <w:szCs w:val="28"/>
        </w:rPr>
        <w:t>членов</w:t>
      </w:r>
      <w:r>
        <w:rPr>
          <w:color w:val="333333"/>
          <w:sz w:val="28"/>
          <w:szCs w:val="28"/>
        </w:rPr>
        <w:t xml:space="preserve"> комиссии:  </w:t>
      </w:r>
    </w:p>
    <w:p w:rsidR="006405FF" w:rsidRDefault="006405FF">
      <w:pPr>
        <w:pStyle w:val="NormalWeb"/>
        <w:spacing w:line="312" w:lineRule="atLeast"/>
        <w:ind w:left="720"/>
        <w:rPr>
          <w:color w:val="333333"/>
          <w:sz w:val="28"/>
          <w:szCs w:val="28"/>
        </w:rPr>
      </w:pPr>
    </w:p>
    <w:p w:rsidR="006405FF" w:rsidRDefault="006405FF">
      <w:pPr>
        <w:spacing w:before="100" w:beforeAutospacing="1"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6405FF" w:rsidRDefault="006405F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405FF" w:rsidRDefault="006405FF">
      <w:pPr>
        <w:spacing w:before="100" w:beforeAutospacing="1"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405FF" w:rsidRDefault="006405FF">
      <w:pPr>
        <w:spacing w:before="100" w:beforeAutospacing="1"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 5</w:t>
      </w:r>
    </w:p>
    <w:p w:rsidR="006405FF" w:rsidRDefault="006405FF">
      <w:pPr>
        <w:spacing w:before="100" w:beforeAutospacing="1"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приказу №  от 18.10.2018г.  </w:t>
      </w:r>
    </w:p>
    <w:p w:rsidR="006405FF" w:rsidRDefault="006405FF">
      <w:pPr>
        <w:spacing w:before="100" w:beforeAutospacing="1"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405FF" w:rsidRDefault="006405FF">
      <w:pPr>
        <w:spacing w:after="0" w:line="240" w:lineRule="auto"/>
        <w:rPr>
          <w:rFonts w:ascii="Tahoma" w:hAnsi="Tahoma" w:cs="Tahoma"/>
          <w:sz w:val="24"/>
          <w:szCs w:val="24"/>
          <w:lang w:eastAsia="ru-RU"/>
        </w:rPr>
      </w:pPr>
      <w:r>
        <w:rPr>
          <w:b/>
          <w:bCs/>
          <w:lang w:eastAsia="ru-RU"/>
        </w:rPr>
        <w:t> </w:t>
      </w:r>
      <w:r w:rsidRPr="00745B5E">
        <w:rPr>
          <w:rFonts w:ascii="Tahoma" w:hAnsi="Tahoma" w:cs="Tahoma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75pt;height:98.25pt">
            <v:imagedata r:id="rId5" o:title=""/>
          </v:shape>
        </w:pict>
      </w:r>
      <w:r w:rsidRPr="00745B5E">
        <w:rPr>
          <w:rFonts w:ascii="Tahoma" w:hAnsi="Tahoma" w:cs="Tahoma"/>
          <w:sz w:val="24"/>
          <w:szCs w:val="24"/>
          <w:lang w:eastAsia="ru-RU"/>
        </w:rPr>
        <w:pict>
          <v:shape id="_x0000_i1026" type="#_x0000_t75" style="width:96.75pt;height:98.25pt">
            <v:imagedata r:id="rId5" o:title=""/>
          </v:shape>
        </w:pict>
      </w:r>
      <w:r w:rsidRPr="00745B5E">
        <w:rPr>
          <w:rFonts w:ascii="Tahoma" w:hAnsi="Tahoma" w:cs="Tahoma"/>
          <w:sz w:val="24"/>
          <w:szCs w:val="24"/>
          <w:lang w:eastAsia="ru-RU"/>
        </w:rPr>
        <w:pict>
          <v:shape id="_x0000_i1027" type="#_x0000_t75" style="width:96.75pt;height:98.25pt">
            <v:imagedata r:id="rId5" o:title=""/>
          </v:shape>
        </w:pict>
      </w:r>
      <w:r w:rsidRPr="00745B5E">
        <w:rPr>
          <w:rFonts w:ascii="Tahoma" w:hAnsi="Tahoma" w:cs="Tahoma"/>
          <w:sz w:val="24"/>
          <w:szCs w:val="24"/>
          <w:lang w:eastAsia="ru-RU"/>
        </w:rPr>
        <w:pict>
          <v:shape id="_x0000_i1028" type="#_x0000_t75" style="width:96.75pt;height:98.25pt">
            <v:imagedata r:id="rId5" o:title=""/>
          </v:shape>
        </w:pict>
      </w:r>
      <w:r w:rsidRPr="00745B5E">
        <w:rPr>
          <w:rFonts w:ascii="Tahoma" w:hAnsi="Tahoma" w:cs="Tahoma"/>
          <w:sz w:val="24"/>
          <w:szCs w:val="24"/>
          <w:lang w:eastAsia="ru-RU"/>
        </w:rPr>
        <w:pict>
          <v:shape id="_x0000_i1029" type="#_x0000_t75" style="width:96.75pt;height:98.25pt">
            <v:imagedata r:id="rId5" o:title=""/>
          </v:shape>
        </w:pict>
      </w:r>
      <w:r w:rsidRPr="00745B5E">
        <w:rPr>
          <w:rFonts w:ascii="Tahoma" w:hAnsi="Tahoma" w:cs="Tahoma"/>
          <w:sz w:val="24"/>
          <w:szCs w:val="24"/>
          <w:lang w:eastAsia="ru-RU"/>
        </w:rPr>
        <w:pict>
          <v:shape id="_x0000_i1030" type="#_x0000_t75" style="width:96.75pt;height:98.25pt">
            <v:imagedata r:id="rId5" o:title=""/>
          </v:shape>
        </w:pict>
      </w:r>
      <w:r w:rsidRPr="00745B5E">
        <w:rPr>
          <w:rFonts w:ascii="Tahoma" w:hAnsi="Tahoma" w:cs="Tahoma"/>
          <w:sz w:val="24"/>
          <w:szCs w:val="24"/>
          <w:lang w:eastAsia="ru-RU"/>
        </w:rPr>
        <w:pict>
          <v:shape id="_x0000_i1031" type="#_x0000_t75" style="width:96.75pt;height:98.25pt">
            <v:imagedata r:id="rId5" o:title=""/>
          </v:shape>
        </w:pict>
      </w:r>
      <w:r w:rsidRPr="00745B5E">
        <w:rPr>
          <w:rFonts w:ascii="Tahoma" w:hAnsi="Tahoma" w:cs="Tahoma"/>
          <w:sz w:val="24"/>
          <w:szCs w:val="24"/>
          <w:lang w:eastAsia="ru-RU"/>
        </w:rPr>
        <w:pict>
          <v:shape id="_x0000_i1032" type="#_x0000_t75" style="width:96.75pt;height:98.25pt">
            <v:imagedata r:id="rId5" o:title=""/>
          </v:shape>
        </w:pict>
      </w:r>
      <w:r w:rsidRPr="00745B5E">
        <w:rPr>
          <w:rFonts w:ascii="Tahoma" w:hAnsi="Tahoma" w:cs="Tahoma"/>
          <w:sz w:val="24"/>
          <w:szCs w:val="24"/>
          <w:lang w:eastAsia="ru-RU"/>
        </w:rPr>
        <w:pict>
          <v:shape id="_x0000_i1033" type="#_x0000_t75" style="width:96.75pt;height:98.25pt">
            <v:imagedata r:id="rId5" o:title=""/>
          </v:shape>
        </w:pict>
      </w:r>
      <w:r w:rsidRPr="00745B5E">
        <w:rPr>
          <w:rFonts w:ascii="Tahoma" w:hAnsi="Tahoma" w:cs="Tahoma"/>
          <w:sz w:val="24"/>
          <w:szCs w:val="24"/>
          <w:lang w:eastAsia="ru-RU"/>
        </w:rPr>
        <w:pict>
          <v:shape id="_x0000_i1034" type="#_x0000_t75" style="width:96.75pt;height:98.25pt">
            <v:imagedata r:id="rId5" o:title=""/>
          </v:shape>
        </w:pict>
      </w:r>
      <w:r w:rsidRPr="00745B5E">
        <w:rPr>
          <w:rFonts w:ascii="Tahoma" w:hAnsi="Tahoma" w:cs="Tahoma"/>
          <w:sz w:val="24"/>
          <w:szCs w:val="24"/>
          <w:lang w:eastAsia="ru-RU"/>
        </w:rPr>
        <w:pict>
          <v:shape id="_x0000_i1035" type="#_x0000_t75" style="width:96.75pt;height:98.25pt">
            <v:imagedata r:id="rId5" o:title=""/>
          </v:shape>
        </w:pict>
      </w:r>
      <w:r w:rsidRPr="00745B5E">
        <w:rPr>
          <w:rFonts w:ascii="Tahoma" w:hAnsi="Tahoma" w:cs="Tahoma"/>
          <w:sz w:val="24"/>
          <w:szCs w:val="24"/>
          <w:lang w:eastAsia="ru-RU"/>
        </w:rPr>
        <w:pict>
          <v:shape id="_x0000_i1036" type="#_x0000_t75" style="width:96.75pt;height:98.25pt">
            <v:imagedata r:id="rId5" o:title=""/>
          </v:shape>
        </w:pict>
      </w:r>
      <w:r w:rsidRPr="00745B5E">
        <w:rPr>
          <w:rFonts w:ascii="Tahoma" w:hAnsi="Tahoma" w:cs="Tahoma"/>
          <w:sz w:val="24"/>
          <w:szCs w:val="24"/>
          <w:lang w:eastAsia="ru-RU"/>
        </w:rPr>
        <w:pict>
          <v:shape id="_x0000_i1037" type="#_x0000_t75" style="width:96.75pt;height:98.25pt">
            <v:imagedata r:id="rId5" o:title=""/>
          </v:shape>
        </w:pict>
      </w:r>
      <w:r w:rsidRPr="00745B5E">
        <w:rPr>
          <w:rFonts w:ascii="Tahoma" w:hAnsi="Tahoma" w:cs="Tahoma"/>
          <w:sz w:val="24"/>
          <w:szCs w:val="24"/>
          <w:lang w:eastAsia="ru-RU"/>
        </w:rPr>
        <w:pict>
          <v:shape id="_x0000_i1038" type="#_x0000_t75" style="width:96.75pt;height:98.25pt">
            <v:imagedata r:id="rId5" o:title=""/>
          </v:shape>
        </w:pict>
      </w:r>
      <w:r w:rsidRPr="00745B5E">
        <w:rPr>
          <w:rFonts w:ascii="Tahoma" w:hAnsi="Tahoma" w:cs="Tahoma"/>
          <w:sz w:val="24"/>
          <w:szCs w:val="24"/>
          <w:lang w:eastAsia="ru-RU"/>
        </w:rPr>
        <w:pict>
          <v:shape id="_x0000_i1039" type="#_x0000_t75" style="width:96.75pt;height:98.25pt">
            <v:imagedata r:id="rId5" o:title=""/>
          </v:shape>
        </w:pict>
      </w:r>
      <w:r w:rsidRPr="00745B5E">
        <w:rPr>
          <w:rFonts w:ascii="Tahoma" w:hAnsi="Tahoma" w:cs="Tahoma"/>
          <w:sz w:val="24"/>
          <w:szCs w:val="24"/>
          <w:lang w:eastAsia="ru-RU"/>
        </w:rPr>
        <w:pict>
          <v:shape id="_x0000_i1040" type="#_x0000_t75" style="width:96.75pt;height:98.25pt">
            <v:imagedata r:id="rId5" o:title=""/>
          </v:shape>
        </w:pict>
      </w:r>
      <w:r w:rsidRPr="00745B5E">
        <w:rPr>
          <w:rFonts w:ascii="Tahoma" w:hAnsi="Tahoma" w:cs="Tahoma"/>
          <w:sz w:val="24"/>
          <w:szCs w:val="24"/>
          <w:lang w:eastAsia="ru-RU"/>
        </w:rPr>
        <w:pict>
          <v:shape id="_x0000_i1041" type="#_x0000_t75" style="width:96.75pt;height:98.25pt">
            <v:imagedata r:id="rId5" o:title=""/>
          </v:shape>
        </w:pict>
      </w:r>
      <w:r w:rsidRPr="00745B5E">
        <w:rPr>
          <w:rFonts w:ascii="Tahoma" w:hAnsi="Tahoma" w:cs="Tahoma"/>
          <w:sz w:val="24"/>
          <w:szCs w:val="24"/>
          <w:lang w:eastAsia="ru-RU"/>
        </w:rPr>
        <w:pict>
          <v:shape id="_x0000_i1042" type="#_x0000_t75" style="width:96.75pt;height:98.25pt">
            <v:imagedata r:id="rId5" o:title=""/>
          </v:shape>
        </w:pict>
      </w:r>
      <w:r w:rsidRPr="00745B5E">
        <w:rPr>
          <w:rFonts w:ascii="Tahoma" w:hAnsi="Tahoma" w:cs="Tahoma"/>
          <w:sz w:val="24"/>
          <w:szCs w:val="24"/>
          <w:lang w:eastAsia="ru-RU"/>
        </w:rPr>
        <w:pict>
          <v:shape id="_x0000_i1043" type="#_x0000_t75" style="width:96.75pt;height:98.25pt">
            <v:imagedata r:id="rId5" o:title=""/>
          </v:shape>
        </w:pict>
      </w:r>
      <w:r w:rsidRPr="00745B5E">
        <w:rPr>
          <w:rFonts w:ascii="Tahoma" w:hAnsi="Tahoma" w:cs="Tahoma"/>
          <w:sz w:val="24"/>
          <w:szCs w:val="24"/>
          <w:lang w:eastAsia="ru-RU"/>
        </w:rPr>
        <w:pict>
          <v:shape id="_x0000_i1044" type="#_x0000_t75" style="width:96.75pt;height:98.25pt">
            <v:imagedata r:id="rId5" o:title=""/>
          </v:shape>
        </w:pict>
      </w:r>
      <w:r w:rsidRPr="00745B5E">
        <w:rPr>
          <w:rFonts w:ascii="Tahoma" w:hAnsi="Tahoma" w:cs="Tahoma"/>
          <w:sz w:val="24"/>
          <w:szCs w:val="24"/>
          <w:lang w:eastAsia="ru-RU"/>
        </w:rPr>
        <w:pict>
          <v:shape id="_x0000_i1045" type="#_x0000_t75" style="width:96.75pt;height:98.25pt">
            <v:imagedata r:id="rId5" o:title=""/>
          </v:shape>
        </w:pict>
      </w:r>
      <w:r w:rsidRPr="00745B5E">
        <w:rPr>
          <w:rFonts w:ascii="Tahoma" w:hAnsi="Tahoma" w:cs="Tahoma"/>
          <w:sz w:val="24"/>
          <w:szCs w:val="24"/>
          <w:lang w:eastAsia="ru-RU"/>
        </w:rPr>
        <w:pict>
          <v:shape id="_x0000_i1046" type="#_x0000_t75" style="width:96.75pt;height:98.25pt">
            <v:imagedata r:id="rId5" o:title=""/>
          </v:shape>
        </w:pict>
      </w:r>
      <w:r w:rsidRPr="00745B5E">
        <w:rPr>
          <w:rFonts w:ascii="Tahoma" w:hAnsi="Tahoma" w:cs="Tahoma"/>
          <w:sz w:val="24"/>
          <w:szCs w:val="24"/>
          <w:lang w:eastAsia="ru-RU"/>
        </w:rPr>
        <w:pict>
          <v:shape id="_x0000_i1047" type="#_x0000_t75" style="width:96.75pt;height:98.25pt">
            <v:imagedata r:id="rId5" o:title=""/>
          </v:shape>
        </w:pict>
      </w:r>
      <w:r w:rsidRPr="00745B5E">
        <w:rPr>
          <w:rFonts w:ascii="Tahoma" w:hAnsi="Tahoma" w:cs="Tahoma"/>
          <w:sz w:val="24"/>
          <w:szCs w:val="24"/>
          <w:lang w:eastAsia="ru-RU"/>
        </w:rPr>
        <w:pict>
          <v:shape id="_x0000_i1048" type="#_x0000_t75" style="width:96.75pt;height:98.25pt">
            <v:imagedata r:id="rId5" o:title=""/>
          </v:shape>
        </w:pict>
      </w:r>
    </w:p>
    <w:p w:rsidR="006405FF" w:rsidRDefault="006405FF">
      <w:pPr>
        <w:rPr>
          <w:rFonts w:ascii="Times New Roman" w:hAnsi="Times New Roman"/>
          <w:lang w:eastAsia="ru-RU"/>
        </w:rPr>
      </w:pPr>
    </w:p>
    <w:p w:rsidR="006405FF" w:rsidRDefault="006405FF">
      <w:pPr>
        <w:rPr>
          <w:rFonts w:ascii="Times New Roman" w:hAnsi="Times New Roman"/>
          <w:lang w:eastAsia="ru-RU"/>
        </w:rPr>
      </w:pPr>
    </w:p>
    <w:p w:rsidR="006405FF" w:rsidRDefault="006405FF">
      <w:pPr>
        <w:rPr>
          <w:rFonts w:ascii="Times New Roman" w:hAnsi="Times New Roman"/>
          <w:lang w:eastAsia="ru-RU"/>
        </w:rPr>
      </w:pPr>
    </w:p>
    <w:p w:rsidR="006405FF" w:rsidRDefault="006405FF">
      <w:pPr>
        <w:rPr>
          <w:rFonts w:ascii="Times New Roman" w:hAnsi="Times New Roman"/>
          <w:lang w:eastAsia="ru-RU"/>
        </w:rPr>
      </w:pPr>
    </w:p>
    <w:p w:rsidR="006405FF" w:rsidRDefault="006405FF">
      <w:pPr>
        <w:spacing w:before="100" w:beforeAutospacing="1"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 4</w:t>
      </w:r>
    </w:p>
    <w:p w:rsidR="006405FF" w:rsidRDefault="006405FF">
      <w:pPr>
        <w:spacing w:before="100" w:beforeAutospacing="1" w:after="0" w:line="240" w:lineRule="auto"/>
        <w:ind w:firstLine="567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приказу №  от 18.10.2018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г.  </w:t>
      </w:r>
      <w:r>
        <w:rPr>
          <w:rFonts w:ascii="Times New Roman" w:hAnsi="Times New Roman"/>
          <w:lang w:eastAsia="ru-RU"/>
        </w:rPr>
        <w:t xml:space="preserve"> </w:t>
      </w:r>
    </w:p>
    <w:p w:rsidR="006405FF" w:rsidRDefault="006405FF">
      <w:pPr>
        <w:rPr>
          <w:rFonts w:ascii="Times New Roman" w:hAnsi="Times New Roman"/>
          <w:lang w:eastAsia="ru-RU"/>
        </w:rPr>
      </w:pPr>
    </w:p>
    <w:p w:rsidR="006405FF" w:rsidRDefault="006405FF">
      <w:pPr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Директору МКОУ</w:t>
      </w:r>
    </w:p>
    <w:p w:rsidR="006405FF" w:rsidRDefault="006405FF">
      <w:pPr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«Нютюгская СОШ»</w:t>
      </w:r>
    </w:p>
    <w:p w:rsidR="006405FF" w:rsidRDefault="006405FF">
      <w:pPr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Рамазанову А.Ш</w:t>
      </w:r>
    </w:p>
    <w:p w:rsidR="006405FF" w:rsidRDefault="006405FF">
      <w:pPr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____________________ </w:t>
      </w:r>
    </w:p>
    <w:p w:rsidR="006405FF" w:rsidRDefault="006405FF">
      <w:pPr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</w:t>
      </w:r>
    </w:p>
    <w:p w:rsidR="006405FF" w:rsidRDefault="006405FF">
      <w:pPr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Ф.И.О.  пользователя.</w:t>
      </w:r>
    </w:p>
    <w:p w:rsidR="006405FF" w:rsidRDefault="006405FF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Заявление.</w:t>
      </w:r>
    </w:p>
    <w:p w:rsidR="006405FF" w:rsidRDefault="006405F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Прошу выдать мне ________________________________________________</w:t>
      </w:r>
    </w:p>
    <w:p w:rsidR="006405FF" w:rsidRDefault="006405F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 (указать автора и  название издания), указать для каких целей необходимо данное издание.</w:t>
      </w:r>
    </w:p>
    <w:p w:rsidR="006405FF" w:rsidRDefault="006405F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405FF" w:rsidRDefault="006405F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405FF" w:rsidRDefault="006405FF">
      <w:pPr>
        <w:pStyle w:val="NoSpacing1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Я предупрежден, что данное издание внесено в Федеральный список экстремистских материалов и, согласно ст.13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hAnsi="Times New Roman"/>
            <w:color w:val="000000"/>
            <w:spacing w:val="-3"/>
            <w:sz w:val="28"/>
            <w:szCs w:val="28"/>
            <w:lang w:eastAsia="ru-RU"/>
          </w:rPr>
          <w:t>2002 г</w:t>
        </w:r>
      </w:smartTag>
      <w:r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. № 114-ФЗ «О противодействии экстремистской деятельности», не подлежит массовому </w:t>
      </w:r>
      <w:r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распространению.</w:t>
      </w:r>
    </w:p>
    <w:p w:rsidR="006405FF" w:rsidRDefault="006405F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405FF" w:rsidRDefault="006405FF">
      <w:pPr>
        <w:rPr>
          <w:rFonts w:ascii="Times New Roman" w:hAnsi="Times New Roman"/>
          <w:sz w:val="24"/>
          <w:szCs w:val="24"/>
          <w:lang w:eastAsia="ru-RU"/>
        </w:rPr>
      </w:pPr>
    </w:p>
    <w:p w:rsidR="006405FF" w:rsidRDefault="006405FF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405FF" w:rsidRDefault="006405F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Дата.                                                                         Подпись.</w:t>
      </w:r>
    </w:p>
    <w:p w:rsidR="006405FF" w:rsidRDefault="006405FF">
      <w:pPr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 </w:t>
      </w:r>
    </w:p>
    <w:p w:rsidR="006405FF" w:rsidRDefault="006405FF"/>
    <w:p w:rsidR="006405FF" w:rsidRDefault="006405FF"/>
    <w:p w:rsidR="006405FF" w:rsidRDefault="006405FF"/>
    <w:p w:rsidR="006405FF" w:rsidRDefault="006405FF"/>
    <w:p w:rsidR="006405FF" w:rsidRDefault="006405FF"/>
    <w:p w:rsidR="006405FF" w:rsidRDefault="006405FF"/>
    <w:p w:rsidR="006405FF" w:rsidRDefault="006405FF"/>
    <w:p w:rsidR="006405FF" w:rsidRDefault="006405FF"/>
    <w:p w:rsidR="006405FF" w:rsidRDefault="006405FF">
      <w:pPr>
        <w:pStyle w:val="NoSpacing1"/>
        <w:ind w:left="5103"/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>Приложение № 5</w:t>
      </w:r>
    </w:p>
    <w:p w:rsidR="006405FF" w:rsidRDefault="006405FF">
      <w:pPr>
        <w:pStyle w:val="NoSpacing1"/>
        <w:ind w:left="5103"/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 xml:space="preserve">к приказу </w:t>
      </w:r>
      <w:r>
        <w:rPr>
          <w:rFonts w:ascii="Times New Roman" w:hAnsi="Times New Roman"/>
          <w:sz w:val="24"/>
          <w:szCs w:val="24"/>
          <w:lang w:eastAsia="ru-RU"/>
        </w:rPr>
        <w:t>№  от 18.10.2018г.</w:t>
      </w:r>
    </w:p>
    <w:p w:rsidR="006405FF" w:rsidRDefault="006405FF">
      <w:pPr>
        <w:pStyle w:val="NoSpacing1"/>
        <w:ind w:left="5103"/>
        <w:rPr>
          <w:rFonts w:ascii="Times New Roman" w:hAnsi="Times New Roman"/>
          <w:bCs/>
          <w:color w:val="000000"/>
          <w:spacing w:val="-5"/>
          <w:sz w:val="28"/>
          <w:szCs w:val="28"/>
          <w:lang w:eastAsia="ru-RU"/>
        </w:rPr>
      </w:pPr>
    </w:p>
    <w:p w:rsidR="006405FF" w:rsidRDefault="006405F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Утверждаю:</w:t>
      </w:r>
    </w:p>
    <w:p w:rsidR="006405FF" w:rsidRDefault="006405F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Директор МКОУ</w:t>
      </w:r>
    </w:p>
    <w:p w:rsidR="006405FF" w:rsidRDefault="006405F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"Нютюгская СОШ"</w:t>
      </w:r>
    </w:p>
    <w:p w:rsidR="006405FF" w:rsidRDefault="006405FF">
      <w:pPr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Рамазанов А.Ш______</w:t>
      </w:r>
      <w:r>
        <w:rPr>
          <w:sz w:val="28"/>
          <w:szCs w:val="28"/>
        </w:rPr>
        <w:t xml:space="preserve">                               </w:t>
      </w:r>
      <w:r>
        <w:t xml:space="preserve">                                                         </w:t>
      </w:r>
    </w:p>
    <w:p w:rsidR="006405FF" w:rsidRDefault="006405FF">
      <w:pPr>
        <w:pStyle w:val="NoSpacing1"/>
        <w:rPr>
          <w:rFonts w:ascii="Times New Roman" w:hAnsi="Times New Roman"/>
          <w:bCs/>
          <w:color w:val="000000"/>
          <w:spacing w:val="-5"/>
          <w:sz w:val="28"/>
          <w:szCs w:val="28"/>
          <w:lang w:eastAsia="ru-RU"/>
        </w:rPr>
      </w:pPr>
    </w:p>
    <w:p w:rsidR="006405FF" w:rsidRDefault="006405FF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Инструкция по работе с изданиями,</w:t>
      </w:r>
    </w:p>
    <w:p w:rsidR="006405FF" w:rsidRDefault="006405FF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включенными в «Федеральный список экстремистских материалов»</w:t>
      </w:r>
    </w:p>
    <w:p w:rsidR="006405FF" w:rsidRDefault="006405FF">
      <w:pPr>
        <w:pStyle w:val="NoSpacing1"/>
        <w:jc w:val="both"/>
        <w:rPr>
          <w:rFonts w:ascii="Times New Roman" w:hAnsi="Times New Roman"/>
          <w:sz w:val="28"/>
          <w:szCs w:val="28"/>
        </w:rPr>
      </w:pPr>
    </w:p>
    <w:p w:rsidR="006405FF" w:rsidRDefault="006405FF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6405FF" w:rsidRDefault="006405FF">
      <w:pPr>
        <w:pStyle w:val="NoSpacing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Инструкция по работе с изданиями, включенными в «Федеральный список экстремистских материалов» (далее – Инструкция) разработана в целях исключения возможности массового распространения экстремистских материалов и регламентирует порядок выявления, хранения и использования (выдачи) учащимися  МКОУ «Герейхановская СОШ №2 им.М.Дибирова» (далее – Библиотека) изданий, включенных в «Федеральный список экстремистских материалов», опубликованный на официальном сайте Министерства юстиции РФ (далее – Список).</w:t>
      </w:r>
    </w:p>
    <w:p w:rsidR="006405FF" w:rsidRDefault="006405FF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2.Выявление и хранение изданий</w:t>
      </w:r>
    </w:p>
    <w:p w:rsidR="006405FF" w:rsidRDefault="006405FF">
      <w:pPr>
        <w:pStyle w:val="NoSpacing1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проводит сверку поступающих изданий со «Списком». При обнаружении экстремистского материала, поступившего в библиотеку, в качестве обязательного экземпляра составляется Акт, корешок издания маркируется специальным символом - восклицательный знак на желтом фоне.</w:t>
      </w:r>
    </w:p>
    <w:p w:rsidR="006405FF" w:rsidRDefault="006405FF">
      <w:pPr>
        <w:pStyle w:val="NoSpacing1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Комиссия организации и использования фондов проводит регулярную, не реже 1 раза в квартал, сверку Списка со справочно-библиографическим аппаратом библиотеки на предмет наличия изданий, включенных в «Список». Факт сверки фиксируется в Акте.  </w:t>
      </w:r>
    </w:p>
    <w:p w:rsidR="006405FF" w:rsidRDefault="006405FF">
      <w:pPr>
        <w:pStyle w:val="NoSpacing1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информатики  проводит регулярно, не реже 1 раза в квартал, работу по блокированию доступа с компьютера, установленного в библиотеке, к сайтам и электронным документам, включенным в «Федеральный список экстремистских материалов». Фиксирует проведенную работу в Акте.</w:t>
      </w:r>
    </w:p>
    <w:p w:rsidR="006405FF" w:rsidRDefault="006405FF">
      <w:pPr>
        <w:pStyle w:val="NoSpacing1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Комиссия в случае обнаружения в  фонде библиотеки, включенных в «Список» </w:t>
      </w:r>
      <w:r>
        <w:rPr>
          <w:rFonts w:ascii="Times New Roman" w:hAnsi="Times New Roman"/>
          <w:color w:val="000000"/>
          <w:sz w:val="28"/>
          <w:szCs w:val="28"/>
        </w:rPr>
        <w:t>организовывают</w:t>
      </w:r>
      <w:r>
        <w:rPr>
          <w:rFonts w:ascii="Times New Roman" w:hAnsi="Times New Roman"/>
          <w:sz w:val="28"/>
          <w:szCs w:val="28"/>
        </w:rPr>
        <w:t xml:space="preserve"> особый режим использования выявленных изданий:</w:t>
      </w:r>
    </w:p>
    <w:p w:rsidR="006405FF" w:rsidRDefault="006405FF">
      <w:pPr>
        <w:pStyle w:val="NoSpacing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Наклеивают на издание специальную маркировку;</w:t>
      </w:r>
    </w:p>
    <w:p w:rsidR="006405FF" w:rsidRDefault="006405FF">
      <w:pPr>
        <w:pStyle w:val="NoSpacing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Изымают издание из открытого доступа к фондам;</w:t>
      </w:r>
    </w:p>
    <w:p w:rsidR="006405FF" w:rsidRDefault="006405FF">
      <w:pPr>
        <w:pStyle w:val="NoSpacing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Не допускают экспонирование издания на выставках, включение издания в библиографические списки литературы, обзоры и другие формы информационно-библиографической работы;</w:t>
      </w:r>
    </w:p>
    <w:p w:rsidR="006405FF" w:rsidRDefault="006405FF">
      <w:pPr>
        <w:pStyle w:val="NoSpacing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  При поступлении читательского требования на данное издание, документ выдается читателю по его письменному заявлению </w:t>
      </w:r>
      <w:r>
        <w:rPr>
          <w:rFonts w:ascii="Times New Roman" w:hAnsi="Times New Roman"/>
          <w:sz w:val="28"/>
          <w:szCs w:val="28"/>
          <w:u w:val="single"/>
        </w:rPr>
        <w:t>без права копирования</w:t>
      </w:r>
      <w:r>
        <w:rPr>
          <w:rFonts w:ascii="Times New Roman" w:hAnsi="Times New Roman"/>
          <w:sz w:val="28"/>
          <w:szCs w:val="28"/>
        </w:rPr>
        <w:t xml:space="preserve"> для научной и иной работы, исключающей массовое распространение экстремистского материала. </w:t>
      </w:r>
    </w:p>
    <w:p w:rsidR="006405FF" w:rsidRDefault="006405FF"/>
    <w:sectPr w:rsidR="006405FF" w:rsidSect="00745B5E">
      <w:pgSz w:w="11906" w:h="16838"/>
      <w:pgMar w:top="36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Verdana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73DF9"/>
    <w:multiLevelType w:val="multilevel"/>
    <w:tmpl w:val="5BD73DF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entative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 w:tentative="1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 w:tentative="1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 w:tentative="1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 w:tentative="1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 w:tentative="1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 w:tentative="1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 w:tentative="1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6A3D7C98"/>
    <w:multiLevelType w:val="multilevel"/>
    <w:tmpl w:val="6A3D7C9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1B4D"/>
    <w:rsid w:val="D9BFD128"/>
    <w:rsid w:val="000049C9"/>
    <w:rsid w:val="000079DB"/>
    <w:rsid w:val="0008499C"/>
    <w:rsid w:val="00097AD4"/>
    <w:rsid w:val="00130924"/>
    <w:rsid w:val="00137B00"/>
    <w:rsid w:val="001B75EC"/>
    <w:rsid w:val="001C4B24"/>
    <w:rsid w:val="00213A17"/>
    <w:rsid w:val="002C250A"/>
    <w:rsid w:val="00375866"/>
    <w:rsid w:val="003A3B3C"/>
    <w:rsid w:val="003A416E"/>
    <w:rsid w:val="003F3DAA"/>
    <w:rsid w:val="00446A35"/>
    <w:rsid w:val="00504B03"/>
    <w:rsid w:val="00512EEE"/>
    <w:rsid w:val="00530D3B"/>
    <w:rsid w:val="00582723"/>
    <w:rsid w:val="005D6DB9"/>
    <w:rsid w:val="00626881"/>
    <w:rsid w:val="006405FF"/>
    <w:rsid w:val="00675372"/>
    <w:rsid w:val="006863D2"/>
    <w:rsid w:val="006A4EAB"/>
    <w:rsid w:val="006E4039"/>
    <w:rsid w:val="00745B5E"/>
    <w:rsid w:val="007D57DB"/>
    <w:rsid w:val="007F49AF"/>
    <w:rsid w:val="007F6287"/>
    <w:rsid w:val="008249FA"/>
    <w:rsid w:val="00830C4C"/>
    <w:rsid w:val="00842FC0"/>
    <w:rsid w:val="00885EF1"/>
    <w:rsid w:val="008B3D9C"/>
    <w:rsid w:val="008C5411"/>
    <w:rsid w:val="008F7575"/>
    <w:rsid w:val="0091157F"/>
    <w:rsid w:val="00961881"/>
    <w:rsid w:val="00973E6B"/>
    <w:rsid w:val="00977F57"/>
    <w:rsid w:val="009875FC"/>
    <w:rsid w:val="009C23B0"/>
    <w:rsid w:val="009D5352"/>
    <w:rsid w:val="00A237E9"/>
    <w:rsid w:val="00A907D8"/>
    <w:rsid w:val="00AA6B5B"/>
    <w:rsid w:val="00AB2A71"/>
    <w:rsid w:val="00AD27C0"/>
    <w:rsid w:val="00B21B4D"/>
    <w:rsid w:val="00B4012F"/>
    <w:rsid w:val="00B5726D"/>
    <w:rsid w:val="00B615E3"/>
    <w:rsid w:val="00BC53E0"/>
    <w:rsid w:val="00BF770F"/>
    <w:rsid w:val="00C168F2"/>
    <w:rsid w:val="00C36360"/>
    <w:rsid w:val="00C625DC"/>
    <w:rsid w:val="00E127B9"/>
    <w:rsid w:val="00E17571"/>
    <w:rsid w:val="00E2365B"/>
    <w:rsid w:val="00E320DA"/>
    <w:rsid w:val="00E40114"/>
    <w:rsid w:val="00E453C3"/>
    <w:rsid w:val="00EC5BE3"/>
    <w:rsid w:val="00EE3EF5"/>
    <w:rsid w:val="00EF7F14"/>
    <w:rsid w:val="00F80DCD"/>
    <w:rsid w:val="00FC256B"/>
    <w:rsid w:val="00FC47E0"/>
    <w:rsid w:val="2E2ED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B5E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45B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745B5E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rsid w:val="00745B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cayt-misspell">
    <w:name w:val="scayt-misspell"/>
    <w:basedOn w:val="DefaultParagraphFont"/>
    <w:uiPriority w:val="99"/>
    <w:rsid w:val="00745B5E"/>
    <w:rPr>
      <w:rFonts w:cs="Times New Roman"/>
    </w:rPr>
  </w:style>
  <w:style w:type="paragraph" w:customStyle="1" w:styleId="NoSpacing1">
    <w:name w:val="No Spacing1"/>
    <w:uiPriority w:val="99"/>
    <w:rsid w:val="00745B5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7</Pages>
  <Words>1235</Words>
  <Characters>7046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32</cp:revision>
  <cp:lastPrinted>2014-05-14T10:25:00Z</cp:lastPrinted>
  <dcterms:created xsi:type="dcterms:W3CDTF">2014-05-06T13:55:00Z</dcterms:created>
  <dcterms:modified xsi:type="dcterms:W3CDTF">2019-03-12T21:19:00Z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